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CCE" w:rsidRPr="00854CCE" w:rsidRDefault="00854CCE" w:rsidP="00854CCE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854CCE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6B55F6C7" wp14:editId="56301619">
            <wp:extent cx="563245" cy="701675"/>
            <wp:effectExtent l="0" t="0" r="825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CCE" w:rsidRPr="00854CCE" w:rsidRDefault="00854CCE" w:rsidP="00854CC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854CCE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854CCE" w:rsidRPr="00854CCE" w:rsidRDefault="00854CCE" w:rsidP="00854CC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854CCE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854CCE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854CCE" w:rsidRPr="00854CCE" w:rsidRDefault="00854CCE" w:rsidP="00854CC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854CCE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854CCE" w:rsidRPr="00854CCE" w:rsidRDefault="00854CCE" w:rsidP="00854CC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854CCE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854CCE" w:rsidRPr="00854CCE" w:rsidRDefault="00854CCE" w:rsidP="00854CC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854CCE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854CCE" w:rsidRPr="00854CCE" w:rsidRDefault="00854CCE" w:rsidP="00854C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854CCE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марта 2025 года</w:t>
      </w:r>
      <w:r w:rsidRPr="00854CC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854CC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854CC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854CC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854CC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854CC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854CC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854CCE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854CCE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3/1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0</w:t>
      </w:r>
    </w:p>
    <w:p w:rsidR="00854CCE" w:rsidRPr="00854CCE" w:rsidRDefault="00854CCE" w:rsidP="00854CCE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56FF" w:rsidRPr="00280E20" w:rsidRDefault="00B062B2" w:rsidP="00EA3C03">
      <w:pPr>
        <w:pStyle w:val="a7"/>
        <w:ind w:right="5526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B062B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депутатов внутригородского муниципального образования – муниципального округа Бирюлево Восточное в городе Москве от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28</w:t>
      </w:r>
      <w:r w:rsidRPr="00B062B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янва</w:t>
      </w:r>
      <w:r w:rsidRPr="00B062B2">
        <w:rPr>
          <w:rFonts w:ascii="Times New Roman" w:hAnsi="Times New Roman" w:cs="Times New Roman"/>
          <w:b/>
          <w:sz w:val="28"/>
          <w:szCs w:val="28"/>
          <w:lang w:eastAsia="ru-RU"/>
        </w:rPr>
        <w:t>ря 202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5 </w:t>
      </w:r>
      <w:r w:rsidRPr="00B062B2">
        <w:rPr>
          <w:rFonts w:ascii="Times New Roman" w:hAnsi="Times New Roman" w:cs="Times New Roman"/>
          <w:b/>
          <w:sz w:val="28"/>
          <w:szCs w:val="28"/>
          <w:lang w:eastAsia="ru-RU"/>
        </w:rPr>
        <w:t>года № 1/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8</w:t>
      </w:r>
    </w:p>
    <w:p w:rsidR="00E556FF" w:rsidRDefault="00E556FF" w:rsidP="00E556F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878DE" w:rsidRPr="00280E20" w:rsidRDefault="002878DE" w:rsidP="00E556FF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062B2" w:rsidRDefault="00E556FF" w:rsidP="002878DE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В соответствии с частью 6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 сентября 2012 года </w:t>
      </w:r>
      <w:r>
        <w:rPr>
          <w:rFonts w:ascii="Times New Roman" w:hAnsi="Times New Roman" w:cs="Times New Roman"/>
          <w:color w:val="2A2A2A"/>
          <w:sz w:val="28"/>
          <w:szCs w:val="28"/>
        </w:rPr>
        <w:t xml:space="preserve">        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№ 484-ПП «О дополнительных мероприятиях по социально-экономическому развитию районов города Москвы» и принимая во внимание обращение </w:t>
      </w:r>
      <w:r w:rsidR="00A46522">
        <w:rPr>
          <w:rFonts w:ascii="Times New Roman" w:hAnsi="Times New Roman" w:cs="Times New Roman"/>
          <w:color w:val="2A2A2A"/>
          <w:sz w:val="28"/>
          <w:szCs w:val="28"/>
        </w:rPr>
        <w:t xml:space="preserve">главы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управы района Бирюлево Восточное города Москвы от </w:t>
      </w:r>
      <w:r w:rsidR="00C25DCB">
        <w:rPr>
          <w:rFonts w:ascii="Times New Roman" w:hAnsi="Times New Roman" w:cs="Times New Roman"/>
          <w:color w:val="2A2A2A"/>
          <w:sz w:val="28"/>
          <w:szCs w:val="28"/>
        </w:rPr>
        <w:t>2</w:t>
      </w:r>
      <w:r w:rsidR="00B062B2">
        <w:rPr>
          <w:rFonts w:ascii="Times New Roman" w:hAnsi="Times New Roman" w:cs="Times New Roman"/>
          <w:color w:val="2A2A2A"/>
          <w:sz w:val="28"/>
          <w:szCs w:val="28"/>
        </w:rPr>
        <w:t>4</w:t>
      </w:r>
      <w:r w:rsidR="00230AB9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="00B062B2">
        <w:rPr>
          <w:rFonts w:ascii="Times New Roman" w:hAnsi="Times New Roman" w:cs="Times New Roman"/>
          <w:color w:val="2A2A2A"/>
          <w:sz w:val="28"/>
          <w:szCs w:val="28"/>
        </w:rPr>
        <w:t>февраля</w:t>
      </w:r>
      <w:r w:rsidR="00230AB9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202</w:t>
      </w:r>
      <w:r w:rsidR="00B062B2">
        <w:rPr>
          <w:rFonts w:ascii="Times New Roman" w:hAnsi="Times New Roman" w:cs="Times New Roman"/>
          <w:color w:val="2A2A2A"/>
          <w:sz w:val="28"/>
          <w:szCs w:val="28"/>
        </w:rPr>
        <w:t>5</w:t>
      </w:r>
      <w:r w:rsidR="00230AB9">
        <w:rPr>
          <w:rFonts w:ascii="Times New Roman" w:hAnsi="Times New Roman" w:cs="Times New Roman"/>
          <w:color w:val="2A2A2A"/>
          <w:sz w:val="28"/>
          <w:szCs w:val="28"/>
        </w:rPr>
        <w:t xml:space="preserve"> года           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№ БВ16-</w:t>
      </w:r>
      <w:r w:rsidR="00B062B2">
        <w:rPr>
          <w:rFonts w:ascii="Times New Roman" w:hAnsi="Times New Roman" w:cs="Times New Roman"/>
          <w:color w:val="2A2A2A"/>
          <w:sz w:val="28"/>
          <w:szCs w:val="28"/>
        </w:rPr>
        <w:t>184</w:t>
      </w:r>
      <w:r>
        <w:rPr>
          <w:rFonts w:ascii="Times New Roman" w:hAnsi="Times New Roman" w:cs="Times New Roman"/>
          <w:color w:val="2A2A2A"/>
          <w:sz w:val="28"/>
          <w:szCs w:val="28"/>
        </w:rPr>
        <w:t>/2</w:t>
      </w:r>
      <w:r w:rsidR="00B062B2">
        <w:rPr>
          <w:rFonts w:ascii="Times New Roman" w:hAnsi="Times New Roman" w:cs="Times New Roman"/>
          <w:color w:val="2A2A2A"/>
          <w:sz w:val="28"/>
          <w:szCs w:val="28"/>
        </w:rPr>
        <w:t>5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, </w:t>
      </w:r>
      <w:r w:rsidR="00B062B2" w:rsidRPr="00B062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E556FF" w:rsidRPr="00280E20" w:rsidRDefault="00E556FF" w:rsidP="002878DE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1. Внести изменение в решение Совета депутатов </w:t>
      </w:r>
      <w:r w:rsidR="00B062B2" w:rsidRPr="00B062B2">
        <w:rPr>
          <w:rFonts w:ascii="Times New Roman" w:hAnsi="Times New Roman" w:cs="Times New Roman"/>
          <w:color w:val="2A2A2A"/>
          <w:sz w:val="28"/>
          <w:szCs w:val="28"/>
        </w:rPr>
        <w:t xml:space="preserve">внутригородского муниципального образования –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муниципального округа Бирюлево Восточное </w:t>
      </w:r>
      <w:r w:rsidR="00B062B2" w:rsidRPr="00B062B2">
        <w:rPr>
          <w:rFonts w:ascii="Times New Roman" w:hAnsi="Times New Roman" w:cs="Times New Roman"/>
          <w:color w:val="2A2A2A"/>
          <w:sz w:val="28"/>
          <w:szCs w:val="28"/>
        </w:rPr>
        <w:t xml:space="preserve">в городе Москве от 28 января 2025 года № 1/8 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«</w:t>
      </w:r>
      <w:r w:rsidR="004F07B1" w:rsidRPr="004F07B1">
        <w:rPr>
          <w:rFonts w:ascii="Times New Roman" w:hAnsi="Times New Roman" w:cs="Times New Roman"/>
          <w:color w:val="2A2A2A"/>
          <w:sz w:val="28"/>
          <w:szCs w:val="28"/>
        </w:rPr>
        <w:t xml:space="preserve">О проведении дополнительных </w:t>
      </w:r>
      <w:r w:rsidR="004F07B1" w:rsidRPr="004F07B1">
        <w:rPr>
          <w:rFonts w:ascii="Times New Roman" w:hAnsi="Times New Roman" w:cs="Times New Roman"/>
          <w:color w:val="2A2A2A"/>
          <w:sz w:val="28"/>
          <w:szCs w:val="28"/>
        </w:rPr>
        <w:lastRenderedPageBreak/>
        <w:t>мероприятий по социально-экономическому развитию района Бирюлево Восточное города Москвы в 2025 году</w:t>
      </w:r>
      <w:r w:rsidRPr="00280E20">
        <w:rPr>
          <w:rFonts w:ascii="Times New Roman" w:hAnsi="Times New Roman" w:cs="Times New Roman"/>
          <w:color w:val="2A2A2A"/>
          <w:sz w:val="28"/>
          <w:szCs w:val="28"/>
        </w:rPr>
        <w:t>» изложив приложени</w:t>
      </w:r>
      <w:r w:rsidR="003E5D1F">
        <w:rPr>
          <w:rFonts w:ascii="Times New Roman" w:hAnsi="Times New Roman" w:cs="Times New Roman"/>
          <w:color w:val="2A2A2A"/>
          <w:sz w:val="28"/>
          <w:szCs w:val="28"/>
        </w:rPr>
        <w:t xml:space="preserve">е к решению в редакции согласно </w:t>
      </w:r>
      <w:proofErr w:type="gramStart"/>
      <w:r w:rsidRPr="00280E20">
        <w:rPr>
          <w:rFonts w:ascii="Times New Roman" w:hAnsi="Times New Roman" w:cs="Times New Roman"/>
          <w:color w:val="2A2A2A"/>
          <w:sz w:val="28"/>
          <w:szCs w:val="28"/>
        </w:rPr>
        <w:t>приложению</w:t>
      </w:r>
      <w:proofErr w:type="gramEnd"/>
      <w:r w:rsidRPr="00280E20">
        <w:rPr>
          <w:rFonts w:ascii="Times New Roman" w:hAnsi="Times New Roman" w:cs="Times New Roman"/>
          <w:color w:val="2A2A2A"/>
          <w:sz w:val="28"/>
          <w:szCs w:val="28"/>
        </w:rPr>
        <w:t xml:space="preserve"> к настоящему решению.</w:t>
      </w:r>
    </w:p>
    <w:p w:rsidR="004F07B1" w:rsidRPr="004F07B1" w:rsidRDefault="004F07B1" w:rsidP="002878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07B1">
        <w:rPr>
          <w:rFonts w:ascii="Times New Roman" w:hAnsi="Times New Roman" w:cs="Times New Roman"/>
          <w:sz w:val="28"/>
          <w:szCs w:val="28"/>
          <w:lang w:eastAsia="ru-RU"/>
        </w:rPr>
        <w:t>2. Управе района Бирюлево Восточное города Москвы обеспечить реализацию дополнительных мероприятий согласно пункту 1 настоящего решения.</w:t>
      </w:r>
    </w:p>
    <w:p w:rsidR="004F07B1" w:rsidRPr="004F07B1" w:rsidRDefault="004F07B1" w:rsidP="002878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7B1">
        <w:rPr>
          <w:rFonts w:ascii="Times New Roman" w:hAnsi="Times New Roman" w:cs="Times New Roman"/>
          <w:sz w:val="28"/>
          <w:szCs w:val="28"/>
        </w:rPr>
        <w:t xml:space="preserve">3. Направить настоящее решение в Департамент территориальных органов исполнительной власти города Москвы, в префектуру Южного административного округа города Москвы и управу района Бирюлево Восточное города Москвы, </w:t>
      </w:r>
      <w:r w:rsidRPr="004F07B1">
        <w:rPr>
          <w:rFonts w:ascii="Times New Roman" w:hAnsi="Times New Roman" w:cs="Times New Roman"/>
          <w:sz w:val="28"/>
          <w:szCs w:val="28"/>
          <w:lang w:eastAsia="ru-RU"/>
        </w:rPr>
        <w:t>в течение 3 дней со дня его принятия.</w:t>
      </w:r>
    </w:p>
    <w:p w:rsidR="004F07B1" w:rsidRPr="004F07B1" w:rsidRDefault="004F07B1" w:rsidP="002878DE">
      <w:pPr>
        <w:widowControl w:val="0"/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07B1">
        <w:rPr>
          <w:rFonts w:ascii="Times New Roman" w:hAnsi="Times New Roman" w:cs="Times New Roman"/>
          <w:sz w:val="28"/>
          <w:szCs w:val="28"/>
        </w:rPr>
        <w:t xml:space="preserve">4. </w:t>
      </w:r>
      <w:r w:rsidRPr="004F0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</w:t>
      </w:r>
      <w:r w:rsidRPr="004F07B1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сетевом издании</w:t>
      </w:r>
      <w:r w:rsidRPr="004F0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«Московский муниципальный вестник».</w:t>
      </w:r>
    </w:p>
    <w:p w:rsidR="004F07B1" w:rsidRPr="00B443F8" w:rsidRDefault="004F07B1" w:rsidP="002878D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07B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4F0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07B1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B443F8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4F07B1" w:rsidRDefault="004F07B1" w:rsidP="004F07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878DE" w:rsidRPr="004F07B1" w:rsidRDefault="002878DE" w:rsidP="004F07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F07B1" w:rsidRPr="004F07B1" w:rsidRDefault="004F07B1" w:rsidP="004F07B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F07B1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4F07B1" w:rsidRPr="004F07B1" w:rsidRDefault="004F07B1" w:rsidP="004F07B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F07B1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4F07B1" w:rsidRPr="004F07B1" w:rsidRDefault="004F07B1" w:rsidP="004F07B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07B1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4F07B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F07B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F07B1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Л.П. Антонова</w:t>
      </w:r>
    </w:p>
    <w:p w:rsidR="00D84839" w:rsidRPr="00E556FF" w:rsidRDefault="00D84839" w:rsidP="004F07B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D84839" w:rsidRPr="00E556FF" w:rsidSect="002878DE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F07B1" w:rsidRPr="004F07B1" w:rsidRDefault="004F07B1" w:rsidP="00475B88">
      <w:pPr>
        <w:spacing w:after="0" w:line="240" w:lineRule="auto"/>
        <w:ind w:left="9923"/>
        <w:rPr>
          <w:rFonts w:ascii="Times New Roman" w:hAnsi="Times New Roman"/>
          <w:b/>
          <w:sz w:val="28"/>
          <w:szCs w:val="27"/>
        </w:rPr>
      </w:pPr>
      <w:r w:rsidRPr="004F07B1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4F07B1" w:rsidRPr="004F07B1" w:rsidRDefault="004F07B1" w:rsidP="00475B88">
      <w:pPr>
        <w:spacing w:after="0" w:line="240" w:lineRule="auto"/>
        <w:ind w:left="9923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4F07B1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Совета депутатов </w:t>
      </w:r>
      <w:r w:rsidRPr="004F07B1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4F07B1">
        <w:rPr>
          <w:rFonts w:ascii="Times New Roman" w:hAnsi="Times New Roman"/>
          <w:sz w:val="28"/>
          <w:szCs w:val="28"/>
        </w:rPr>
        <w:t xml:space="preserve">- </w:t>
      </w:r>
      <w:r w:rsidRPr="004F07B1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Бирюлево Восточное в городе Москве</w:t>
      </w:r>
    </w:p>
    <w:p w:rsidR="004F07B1" w:rsidRPr="004F07B1" w:rsidRDefault="004F07B1" w:rsidP="00475B88">
      <w:pPr>
        <w:spacing w:after="0" w:line="240" w:lineRule="auto"/>
        <w:ind w:left="9923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F07B1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54CC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18 марта 2025 года</w:t>
      </w:r>
      <w:r w:rsidRPr="004F07B1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bookmarkStart w:id="0" w:name="_GoBack"/>
      <w:r w:rsidR="00854CCE" w:rsidRPr="00854CC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3/10</w:t>
      </w:r>
      <w:bookmarkEnd w:id="0"/>
    </w:p>
    <w:p w:rsidR="004F07B1" w:rsidRDefault="004F07B1" w:rsidP="004F07B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A2A2A"/>
          <w:sz w:val="28"/>
          <w:szCs w:val="24"/>
          <w:bdr w:val="none" w:sz="0" w:space="0" w:color="auto" w:frame="1"/>
        </w:rPr>
      </w:pPr>
    </w:p>
    <w:p w:rsidR="004F07B1" w:rsidRPr="004F07B1" w:rsidRDefault="004F07B1" w:rsidP="004F07B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A2A2A"/>
          <w:sz w:val="28"/>
          <w:szCs w:val="24"/>
          <w:bdr w:val="none" w:sz="0" w:space="0" w:color="auto" w:frame="1"/>
        </w:rPr>
      </w:pPr>
      <w:r w:rsidRPr="004F07B1">
        <w:rPr>
          <w:rFonts w:ascii="Times New Roman" w:hAnsi="Times New Roman" w:cs="Times New Roman"/>
          <w:b/>
          <w:bCs/>
          <w:color w:val="2A2A2A"/>
          <w:sz w:val="28"/>
          <w:szCs w:val="24"/>
          <w:bdr w:val="none" w:sz="0" w:space="0" w:color="auto" w:frame="1"/>
        </w:rPr>
        <w:t>Адресный перечень</w:t>
      </w:r>
    </w:p>
    <w:p w:rsidR="00FD3D16" w:rsidRDefault="004F07B1" w:rsidP="00131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07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выполнение работ по капитальному ремонту </w:t>
      </w:r>
      <w:r w:rsidRPr="004F07B1">
        <w:rPr>
          <w:rFonts w:ascii="Times New Roman" w:hAnsi="Times New Roman" w:cs="Times New Roman"/>
          <w:b/>
          <w:bCs/>
          <w:sz w:val="28"/>
          <w:szCs w:val="24"/>
          <w:bdr w:val="none" w:sz="0" w:space="0" w:color="auto" w:frame="1"/>
        </w:rPr>
        <w:t>многоквартирных домов в районе Бирюлево Восточное ЮАО города Москвы</w:t>
      </w:r>
      <w:r w:rsidRPr="004F07B1">
        <w:rPr>
          <w:rFonts w:ascii="Times New Roman" w:hAnsi="Times New Roman" w:cs="Times New Roman"/>
          <w:sz w:val="28"/>
          <w:szCs w:val="24"/>
        </w:rPr>
        <w:t xml:space="preserve"> </w:t>
      </w:r>
      <w:r w:rsidRPr="004F07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2025 году за счет средств по социально-экономическому развитию районов города Москвы</w:t>
      </w:r>
    </w:p>
    <w:p w:rsidR="00131C02" w:rsidRDefault="00131C02" w:rsidP="004F07B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tbl>
      <w:tblPr>
        <w:tblStyle w:val="a8"/>
        <w:tblW w:w="14491" w:type="dxa"/>
        <w:tblLayout w:type="fixed"/>
        <w:tblLook w:val="04A0" w:firstRow="1" w:lastRow="0" w:firstColumn="1" w:lastColumn="0" w:noHBand="0" w:noVBand="1"/>
      </w:tblPr>
      <w:tblGrid>
        <w:gridCol w:w="421"/>
        <w:gridCol w:w="2792"/>
        <w:gridCol w:w="1134"/>
        <w:gridCol w:w="949"/>
        <w:gridCol w:w="5189"/>
        <w:gridCol w:w="1596"/>
        <w:gridCol w:w="709"/>
        <w:gridCol w:w="1701"/>
      </w:tblGrid>
      <w:tr w:rsidR="00475B88" w:rsidRPr="00475B88" w:rsidTr="00131C02">
        <w:trPr>
          <w:trHeight w:val="360"/>
        </w:trPr>
        <w:tc>
          <w:tcPr>
            <w:tcW w:w="421" w:type="dxa"/>
            <w:vMerge w:val="restart"/>
            <w:hideMark/>
          </w:tcPr>
          <w:p w:rsidR="00475B88" w:rsidRPr="00475B88" w:rsidRDefault="00475B88" w:rsidP="00131C02">
            <w:pPr>
              <w:ind w:left="-113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792" w:type="dxa"/>
            <w:vMerge w:val="restart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1134" w:type="dxa"/>
            <w:vMerge w:val="restart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Серия </w:t>
            </w:r>
          </w:p>
        </w:tc>
        <w:tc>
          <w:tcPr>
            <w:tcW w:w="949" w:type="dxa"/>
            <w:vMerge w:val="restart"/>
            <w:hideMark/>
          </w:tcPr>
          <w:p w:rsidR="00475B88" w:rsidRPr="00475B88" w:rsidRDefault="00475B88" w:rsidP="00131C02">
            <w:pPr>
              <w:ind w:left="-151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Год</w:t>
            </w: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  <w:t>постройки</w:t>
            </w:r>
          </w:p>
        </w:tc>
        <w:tc>
          <w:tcPr>
            <w:tcW w:w="5189" w:type="dxa"/>
            <w:vMerge w:val="restart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Вид работ (разработка ПСД, проведение СМР)</w:t>
            </w:r>
          </w:p>
        </w:tc>
        <w:tc>
          <w:tcPr>
            <w:tcW w:w="2305" w:type="dxa"/>
            <w:gridSpan w:val="2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Объемы работ</w:t>
            </w:r>
          </w:p>
        </w:tc>
        <w:tc>
          <w:tcPr>
            <w:tcW w:w="1701" w:type="dxa"/>
            <w:vMerge w:val="restart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Стоимость,</w:t>
            </w: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  <w:t xml:space="preserve"> руб.</w:t>
            </w:r>
          </w:p>
        </w:tc>
      </w:tr>
      <w:tr w:rsidR="00475B88" w:rsidRPr="00475B88" w:rsidTr="00131C02">
        <w:trPr>
          <w:trHeight w:val="705"/>
        </w:trPr>
        <w:tc>
          <w:tcPr>
            <w:tcW w:w="421" w:type="dxa"/>
            <w:vMerge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2" w:type="dxa"/>
            <w:vMerge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9" w:type="dxa"/>
            <w:vMerge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89" w:type="dxa"/>
            <w:vMerge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hideMark/>
          </w:tcPr>
          <w:p w:rsidR="00475B88" w:rsidRPr="00475B88" w:rsidRDefault="00475B88" w:rsidP="00131C02">
            <w:pPr>
              <w:ind w:left="-71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Натуральные показатели</w:t>
            </w:r>
          </w:p>
        </w:tc>
        <w:tc>
          <w:tcPr>
            <w:tcW w:w="709" w:type="dxa"/>
            <w:hideMark/>
          </w:tcPr>
          <w:p w:rsidR="00475B88" w:rsidRPr="00475B88" w:rsidRDefault="00475B88" w:rsidP="00131C02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Ед. </w:t>
            </w:r>
            <w:proofErr w:type="spellStart"/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измер</w:t>
            </w:r>
            <w:proofErr w:type="spellEnd"/>
          </w:p>
        </w:tc>
        <w:tc>
          <w:tcPr>
            <w:tcW w:w="1701" w:type="dxa"/>
            <w:vMerge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75B88" w:rsidRPr="00475B88" w:rsidTr="00131C02">
        <w:trPr>
          <w:trHeight w:val="315"/>
        </w:trPr>
        <w:tc>
          <w:tcPr>
            <w:tcW w:w="421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92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49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189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96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131C02" w:rsidRPr="00475B88" w:rsidTr="00131C02">
        <w:trPr>
          <w:trHeight w:val="70"/>
        </w:trPr>
        <w:tc>
          <w:tcPr>
            <w:tcW w:w="421" w:type="dxa"/>
            <w:vMerge w:val="restart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792" w:type="dxa"/>
            <w:vMerge w:val="restart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ул. Элеваторная д. 10 к.1 (ЦТП 06-10-071)</w:t>
            </w:r>
          </w:p>
        </w:tc>
        <w:tc>
          <w:tcPr>
            <w:tcW w:w="1134" w:type="dxa"/>
            <w:vMerge w:val="restart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объект</w:t>
            </w:r>
          </w:p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" w:type="dxa"/>
            <w:vMerge w:val="restart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1993</w:t>
            </w: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Капитальный ремонт и установка расширительного бака на ЦТП</w:t>
            </w:r>
          </w:p>
        </w:tc>
        <w:tc>
          <w:tcPr>
            <w:tcW w:w="1596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1 593 028,17</w:t>
            </w:r>
          </w:p>
        </w:tc>
      </w:tr>
      <w:tr w:rsidR="00131C02" w:rsidRPr="00475B88" w:rsidTr="00131C02">
        <w:trPr>
          <w:trHeight w:val="70"/>
        </w:trPr>
        <w:tc>
          <w:tcPr>
            <w:tcW w:w="421" w:type="dxa"/>
            <w:vMerge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92" w:type="dxa"/>
            <w:vMerge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" w:type="dxa"/>
            <w:vMerge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89" w:type="dxa"/>
            <w:hideMark/>
          </w:tcPr>
          <w:p w:rsidR="00131C02" w:rsidRPr="00475B88" w:rsidRDefault="00131C02" w:rsidP="00131C0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Разработка проектной и рабочей документации на перенос расширительных баков в ЦТП</w:t>
            </w:r>
          </w:p>
        </w:tc>
        <w:tc>
          <w:tcPr>
            <w:tcW w:w="1596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215 327,15</w:t>
            </w:r>
          </w:p>
        </w:tc>
      </w:tr>
      <w:tr w:rsidR="00131C02" w:rsidRPr="00475B88" w:rsidTr="00131C02">
        <w:trPr>
          <w:trHeight w:val="70"/>
        </w:trPr>
        <w:tc>
          <w:tcPr>
            <w:tcW w:w="421" w:type="dxa"/>
            <w:vMerge w:val="restart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92" w:type="dxa"/>
            <w:vMerge w:val="restart"/>
            <w:noWrap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ул. </w:t>
            </w:r>
            <w:proofErr w:type="spellStart"/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Бирюлевская</w:t>
            </w:r>
            <w:proofErr w:type="spellEnd"/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д. 41/7 (ЦТП 06-10-012) </w:t>
            </w:r>
          </w:p>
        </w:tc>
        <w:tc>
          <w:tcPr>
            <w:tcW w:w="1134" w:type="dxa"/>
            <w:vMerge w:val="restart"/>
            <w:hideMark/>
          </w:tcPr>
          <w:p w:rsidR="00131C02" w:rsidRPr="00475B88" w:rsidRDefault="00131C02" w:rsidP="00131C02">
            <w:pPr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башня "</w:t>
            </w:r>
            <w:proofErr w:type="spellStart"/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Вулаха</w:t>
            </w:r>
            <w:proofErr w:type="spellEnd"/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"</w:t>
            </w:r>
          </w:p>
        </w:tc>
        <w:tc>
          <w:tcPr>
            <w:tcW w:w="949" w:type="dxa"/>
            <w:vMerge w:val="restart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1976</w:t>
            </w:r>
          </w:p>
        </w:tc>
        <w:tc>
          <w:tcPr>
            <w:tcW w:w="5189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Капитальный ремонт и установка расширительного бака на ЦТП</w:t>
            </w:r>
          </w:p>
        </w:tc>
        <w:tc>
          <w:tcPr>
            <w:tcW w:w="1596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2 170 742,57</w:t>
            </w:r>
          </w:p>
        </w:tc>
      </w:tr>
      <w:tr w:rsidR="00131C02" w:rsidRPr="00475B88" w:rsidTr="00131C02">
        <w:trPr>
          <w:trHeight w:val="70"/>
        </w:trPr>
        <w:tc>
          <w:tcPr>
            <w:tcW w:w="421" w:type="dxa"/>
            <w:vMerge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92" w:type="dxa"/>
            <w:vMerge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" w:type="dxa"/>
            <w:vMerge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89" w:type="dxa"/>
            <w:hideMark/>
          </w:tcPr>
          <w:p w:rsidR="00131C02" w:rsidRPr="00475B88" w:rsidRDefault="00131C02" w:rsidP="00131C0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Разработка проектной и рабочей документации на перенос расширительных баков в ЦТП</w:t>
            </w:r>
          </w:p>
        </w:tc>
        <w:tc>
          <w:tcPr>
            <w:tcW w:w="1596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hideMark/>
          </w:tcPr>
          <w:p w:rsidR="00131C02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215 327,15</w:t>
            </w:r>
          </w:p>
        </w:tc>
      </w:tr>
      <w:tr w:rsidR="00475B88" w:rsidRPr="00475B88" w:rsidTr="00131C02">
        <w:trPr>
          <w:trHeight w:val="375"/>
        </w:trPr>
        <w:tc>
          <w:tcPr>
            <w:tcW w:w="421" w:type="dxa"/>
            <w:hideMark/>
          </w:tcPr>
          <w:p w:rsidR="00475B88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792" w:type="dxa"/>
            <w:noWrap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ул.</w:t>
            </w:r>
            <w:r w:rsidR="00131C0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Ягодная д.8</w:t>
            </w:r>
            <w:r w:rsidR="00131C0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к.1</w:t>
            </w:r>
          </w:p>
        </w:tc>
        <w:tc>
          <w:tcPr>
            <w:tcW w:w="1134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индивид</w:t>
            </w:r>
          </w:p>
        </w:tc>
        <w:tc>
          <w:tcPr>
            <w:tcW w:w="949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2011</w:t>
            </w:r>
          </w:p>
        </w:tc>
        <w:tc>
          <w:tcPr>
            <w:tcW w:w="5189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Аварийно-восстановительный ремонт лифтов</w:t>
            </w:r>
          </w:p>
        </w:tc>
        <w:tc>
          <w:tcPr>
            <w:tcW w:w="1596" w:type="dxa"/>
            <w:hideMark/>
          </w:tcPr>
          <w:p w:rsidR="00475B88" w:rsidRPr="002E451E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noWrap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701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2 326 513,98</w:t>
            </w:r>
          </w:p>
        </w:tc>
      </w:tr>
      <w:tr w:rsidR="00475B88" w:rsidRPr="00475B88" w:rsidTr="00131C02">
        <w:trPr>
          <w:trHeight w:val="375"/>
        </w:trPr>
        <w:tc>
          <w:tcPr>
            <w:tcW w:w="421" w:type="dxa"/>
            <w:hideMark/>
          </w:tcPr>
          <w:p w:rsidR="00475B88" w:rsidRPr="00475B88" w:rsidRDefault="00131C02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792" w:type="dxa"/>
            <w:noWrap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ул.</w:t>
            </w:r>
            <w:r w:rsidR="00131C0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Михневская</w:t>
            </w:r>
            <w:proofErr w:type="spellEnd"/>
            <w:r w:rsid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д.8</w:t>
            </w:r>
          </w:p>
        </w:tc>
        <w:tc>
          <w:tcPr>
            <w:tcW w:w="1134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индивид</w:t>
            </w:r>
          </w:p>
        </w:tc>
        <w:tc>
          <w:tcPr>
            <w:tcW w:w="949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5189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Аварийно-восстановительный ремонт лифтов</w:t>
            </w:r>
          </w:p>
        </w:tc>
        <w:tc>
          <w:tcPr>
            <w:tcW w:w="1596" w:type="dxa"/>
            <w:hideMark/>
          </w:tcPr>
          <w:p w:rsidR="00475B88" w:rsidRPr="002E451E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709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шт</w:t>
            </w:r>
            <w:r w:rsidR="00131C0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6 060 060,98</w:t>
            </w:r>
          </w:p>
        </w:tc>
      </w:tr>
      <w:tr w:rsidR="00131C02" w:rsidRPr="00475B88" w:rsidTr="00131C02">
        <w:trPr>
          <w:trHeight w:val="70"/>
        </w:trPr>
        <w:tc>
          <w:tcPr>
            <w:tcW w:w="421" w:type="dxa"/>
            <w:noWrap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92" w:type="dxa"/>
            <w:noWrap/>
            <w:hideMark/>
          </w:tcPr>
          <w:p w:rsidR="00475B88" w:rsidRPr="00475B88" w:rsidRDefault="00475B88" w:rsidP="00131C0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1134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9" w:type="dxa"/>
            <w:noWrap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9" w:type="dxa"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96" w:type="dxa"/>
            <w:noWrap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475B88" w:rsidRPr="00475B88" w:rsidRDefault="00475B88" w:rsidP="00475B8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75B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12 581 000,00</w:t>
            </w:r>
          </w:p>
        </w:tc>
      </w:tr>
    </w:tbl>
    <w:p w:rsidR="00FD3D16" w:rsidRDefault="00FD3D16" w:rsidP="00D848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FD3D16" w:rsidRPr="00E630A3" w:rsidRDefault="00FD3D16" w:rsidP="00D848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595891" w:rsidRPr="00E556FF" w:rsidRDefault="002E056A" w:rsidP="00E556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95891" w:rsidRPr="00E556FF" w:rsidSect="00475B88">
      <w:pgSz w:w="16838" w:h="11906" w:orient="landscape"/>
      <w:pgMar w:top="153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A27" w:rsidRDefault="00557A27">
      <w:pPr>
        <w:spacing w:after="0" w:line="240" w:lineRule="auto"/>
      </w:pPr>
      <w:r>
        <w:separator/>
      </w:r>
    </w:p>
  </w:endnote>
  <w:endnote w:type="continuationSeparator" w:id="0">
    <w:p w:rsidR="00557A27" w:rsidRDefault="00557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A27" w:rsidRDefault="00557A27">
      <w:pPr>
        <w:spacing w:after="0" w:line="240" w:lineRule="auto"/>
      </w:pPr>
      <w:r>
        <w:separator/>
      </w:r>
    </w:p>
  </w:footnote>
  <w:footnote w:type="continuationSeparator" w:id="0">
    <w:p w:rsidR="00557A27" w:rsidRDefault="00557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8124345"/>
      <w:docPartObj>
        <w:docPartGallery w:val="Page Numbers (Top of Page)"/>
        <w:docPartUnique/>
      </w:docPartObj>
    </w:sdtPr>
    <w:sdtEndPr/>
    <w:sdtContent>
      <w:p w:rsidR="005A5195" w:rsidRDefault="00D848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4CCE">
          <w:rPr>
            <w:noProof/>
          </w:rPr>
          <w:t>2</w:t>
        </w:r>
        <w:r>
          <w:fldChar w:fldCharType="end"/>
        </w:r>
      </w:p>
    </w:sdtContent>
  </w:sdt>
  <w:p w:rsidR="005A5195" w:rsidRDefault="00557A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839"/>
    <w:rsid w:val="00006CFC"/>
    <w:rsid w:val="00025422"/>
    <w:rsid w:val="0005516F"/>
    <w:rsid w:val="0007402B"/>
    <w:rsid w:val="0009240E"/>
    <w:rsid w:val="000A2009"/>
    <w:rsid w:val="000A44BA"/>
    <w:rsid w:val="00131C02"/>
    <w:rsid w:val="001577CD"/>
    <w:rsid w:val="00181DDF"/>
    <w:rsid w:val="001857BD"/>
    <w:rsid w:val="00194512"/>
    <w:rsid w:val="00195F43"/>
    <w:rsid w:val="00230AB9"/>
    <w:rsid w:val="00250001"/>
    <w:rsid w:val="00261D18"/>
    <w:rsid w:val="002638DA"/>
    <w:rsid w:val="002878DE"/>
    <w:rsid w:val="002956E2"/>
    <w:rsid w:val="002C010E"/>
    <w:rsid w:val="002E056A"/>
    <w:rsid w:val="002E451E"/>
    <w:rsid w:val="003134C2"/>
    <w:rsid w:val="00367985"/>
    <w:rsid w:val="003A1B86"/>
    <w:rsid w:val="003C0F4C"/>
    <w:rsid w:val="003E5D1F"/>
    <w:rsid w:val="003F0316"/>
    <w:rsid w:val="00422579"/>
    <w:rsid w:val="0043205F"/>
    <w:rsid w:val="00475B88"/>
    <w:rsid w:val="0047654F"/>
    <w:rsid w:val="00486D8C"/>
    <w:rsid w:val="004928BA"/>
    <w:rsid w:val="004F07B1"/>
    <w:rsid w:val="00551D07"/>
    <w:rsid w:val="00557A27"/>
    <w:rsid w:val="0059037E"/>
    <w:rsid w:val="00595891"/>
    <w:rsid w:val="005F169B"/>
    <w:rsid w:val="00610170"/>
    <w:rsid w:val="00617846"/>
    <w:rsid w:val="00620DE9"/>
    <w:rsid w:val="00627A22"/>
    <w:rsid w:val="0068190B"/>
    <w:rsid w:val="006B382E"/>
    <w:rsid w:val="00740376"/>
    <w:rsid w:val="00771CCB"/>
    <w:rsid w:val="007F6FB0"/>
    <w:rsid w:val="008116BD"/>
    <w:rsid w:val="00853278"/>
    <w:rsid w:val="00854CCE"/>
    <w:rsid w:val="008550D4"/>
    <w:rsid w:val="008F0CE4"/>
    <w:rsid w:val="00927AE0"/>
    <w:rsid w:val="00951C0D"/>
    <w:rsid w:val="00964741"/>
    <w:rsid w:val="009A14B4"/>
    <w:rsid w:val="009C0CAE"/>
    <w:rsid w:val="009C5F52"/>
    <w:rsid w:val="009D4883"/>
    <w:rsid w:val="00A1275D"/>
    <w:rsid w:val="00A25048"/>
    <w:rsid w:val="00A46522"/>
    <w:rsid w:val="00A84CCA"/>
    <w:rsid w:val="00B062B2"/>
    <w:rsid w:val="00B443F8"/>
    <w:rsid w:val="00B47DE8"/>
    <w:rsid w:val="00B50E9E"/>
    <w:rsid w:val="00B513F9"/>
    <w:rsid w:val="00B8737C"/>
    <w:rsid w:val="00BB1364"/>
    <w:rsid w:val="00BF2E29"/>
    <w:rsid w:val="00BF7719"/>
    <w:rsid w:val="00C25DCB"/>
    <w:rsid w:val="00CA0D4D"/>
    <w:rsid w:val="00CB2D4B"/>
    <w:rsid w:val="00CC7F95"/>
    <w:rsid w:val="00CE7DEB"/>
    <w:rsid w:val="00D13459"/>
    <w:rsid w:val="00D84839"/>
    <w:rsid w:val="00DB4EB0"/>
    <w:rsid w:val="00E24B0D"/>
    <w:rsid w:val="00E51FDC"/>
    <w:rsid w:val="00E556FF"/>
    <w:rsid w:val="00E630A3"/>
    <w:rsid w:val="00EA3C03"/>
    <w:rsid w:val="00EB251C"/>
    <w:rsid w:val="00F52ADC"/>
    <w:rsid w:val="00F80B50"/>
    <w:rsid w:val="00FD2182"/>
    <w:rsid w:val="00FD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848D9-8ECC-4A1A-94C4-DA06FA9D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84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4839"/>
  </w:style>
  <w:style w:type="paragraph" w:styleId="a5">
    <w:name w:val="Balloon Text"/>
    <w:basedOn w:val="a"/>
    <w:link w:val="a6"/>
    <w:uiPriority w:val="99"/>
    <w:semiHidden/>
    <w:unhideWhenUsed/>
    <w:rsid w:val="00590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037E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B1364"/>
    <w:pPr>
      <w:spacing w:after="0" w:line="240" w:lineRule="auto"/>
    </w:pPr>
  </w:style>
  <w:style w:type="table" w:styleId="a8">
    <w:name w:val="Table Grid"/>
    <w:basedOn w:val="a1"/>
    <w:uiPriority w:val="39"/>
    <w:rsid w:val="00BB1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E556FF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295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2956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07E89-F9EB-4E2C-8BED-AE0317A56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2024-07-31T08:14:00Z</cp:lastPrinted>
  <dcterms:created xsi:type="dcterms:W3CDTF">2025-03-14T10:06:00Z</dcterms:created>
  <dcterms:modified xsi:type="dcterms:W3CDTF">2025-03-17T12:43:00Z</dcterms:modified>
</cp:coreProperties>
</file>